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099D" w14:textId="31FC1C6F" w:rsidR="00D815F1" w:rsidRPr="00D815F1" w:rsidRDefault="00741001" w:rsidP="00D815F1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3417D5">
        <w:rPr>
          <w:rFonts w:ascii="GHEA Grapalat" w:hAnsi="GHEA Grapalat"/>
          <w:sz w:val="24"/>
          <w:szCs w:val="24"/>
        </w:rPr>
        <w:tab/>
      </w:r>
      <w:r w:rsidR="00D815F1" w:rsidRPr="00D815F1">
        <w:rPr>
          <w:rFonts w:ascii="GHEA Grapalat" w:hAnsi="GHEA Grapalat"/>
          <w:sz w:val="16"/>
          <w:szCs w:val="16"/>
        </w:rPr>
        <w:t xml:space="preserve">Հավելված N </w:t>
      </w:r>
      <w:r w:rsidR="00D815F1" w:rsidRPr="00D815F1">
        <w:rPr>
          <w:rFonts w:ascii="GHEA Grapalat" w:hAnsi="GHEA Grapalat"/>
          <w:sz w:val="16"/>
          <w:szCs w:val="16"/>
          <w:lang w:val="hy-AM"/>
        </w:rPr>
        <w:t>103</w:t>
      </w:r>
    </w:p>
    <w:p w14:paraId="28AD971D" w14:textId="77777777" w:rsidR="00D815F1" w:rsidRPr="00D815F1" w:rsidRDefault="00D815F1" w:rsidP="00D815F1">
      <w:pPr>
        <w:spacing w:after="0"/>
        <w:jc w:val="right"/>
        <w:rPr>
          <w:rFonts w:ascii="GHEA Grapalat" w:hAnsi="GHEA Grapalat"/>
          <w:sz w:val="16"/>
          <w:szCs w:val="16"/>
        </w:rPr>
      </w:pPr>
      <w:r w:rsidRPr="00D815F1">
        <w:rPr>
          <w:rFonts w:ascii="GHEA Grapalat" w:hAnsi="GHEA Grapalat"/>
          <w:sz w:val="16"/>
          <w:szCs w:val="16"/>
        </w:rPr>
        <w:t xml:space="preserve">Արդարադատության  նախարարության </w:t>
      </w:r>
    </w:p>
    <w:p w14:paraId="268B0D87" w14:textId="77777777" w:rsidR="00D815F1" w:rsidRPr="00D815F1" w:rsidRDefault="00D815F1" w:rsidP="00D815F1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D815F1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                 Պրոբացիայի ծառայության պետի</w:t>
      </w:r>
    </w:p>
    <w:p w14:paraId="785C9BDD" w14:textId="3F92AD4A" w:rsidR="009757BE" w:rsidRPr="00D815F1" w:rsidRDefault="00D815F1" w:rsidP="00D815F1">
      <w:pPr>
        <w:tabs>
          <w:tab w:val="left" w:pos="567"/>
          <w:tab w:val="left" w:pos="709"/>
        </w:tabs>
        <w:spacing w:after="0"/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D815F1">
        <w:rPr>
          <w:rFonts w:ascii="GHEA Grapalat" w:hAnsi="GHEA Grapalat"/>
          <w:sz w:val="16"/>
          <w:szCs w:val="16"/>
          <w:lang w:val="hy-AM"/>
        </w:rPr>
        <w:t>2024 թվականի  մարտի 27-ի N 8-Լ հրամանի</w:t>
      </w:r>
    </w:p>
    <w:p w14:paraId="13D47475" w14:textId="77777777" w:rsidR="00A95DB5" w:rsidRPr="00D815F1" w:rsidRDefault="00A95DB5" w:rsidP="009757BE">
      <w:pPr>
        <w:tabs>
          <w:tab w:val="left" w:pos="567"/>
          <w:tab w:val="left" w:pos="709"/>
        </w:tabs>
        <w:spacing w:after="0"/>
        <w:ind w:firstLine="426"/>
        <w:jc w:val="right"/>
        <w:rPr>
          <w:rFonts w:ascii="GHEA Grapalat" w:hAnsi="GHEA Grapalat"/>
          <w:sz w:val="24"/>
          <w:szCs w:val="24"/>
          <w:lang w:val="hy-AM"/>
        </w:rPr>
      </w:pPr>
    </w:p>
    <w:p w14:paraId="58847A0E" w14:textId="1AB29E4E" w:rsidR="00A95DB5" w:rsidRPr="00D815F1" w:rsidRDefault="00712FFB" w:rsidP="003417D5">
      <w:pPr>
        <w:tabs>
          <w:tab w:val="left" w:pos="567"/>
          <w:tab w:val="left" w:pos="851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15F1">
        <w:rPr>
          <w:rFonts w:ascii="GHEA Grapalat" w:hAnsi="GHEA Grapalat"/>
          <w:b/>
          <w:sz w:val="24"/>
          <w:szCs w:val="24"/>
          <w:lang w:val="hy-AM"/>
        </w:rPr>
        <w:t>ՊՐՈԲԱՑԻԱՅԻ</w:t>
      </w:r>
      <w:r w:rsidR="00A95DB5" w:rsidRPr="00D815F1">
        <w:rPr>
          <w:rFonts w:ascii="GHEA Grapalat" w:hAnsi="GHEA Grapalat"/>
          <w:b/>
          <w:sz w:val="24"/>
          <w:szCs w:val="24"/>
          <w:lang w:val="hy-AM"/>
        </w:rPr>
        <w:t xml:space="preserve"> ԾԱՌԱՅՈՒԹՅԱՆ ՊԱՇՏՈՆԻ ԱՆՁՆԱԳԻՐ</w:t>
      </w:r>
    </w:p>
    <w:p w14:paraId="6D4B44D9" w14:textId="77777777" w:rsidR="00A95DB5" w:rsidRPr="00D815F1" w:rsidRDefault="00A95DB5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B9D29E5" w14:textId="77777777" w:rsidR="00520B66" w:rsidRPr="00D815F1" w:rsidRDefault="00D95BCD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815F1">
        <w:rPr>
          <w:rFonts w:ascii="GHEA Grapalat" w:hAnsi="GHEA Grapalat"/>
          <w:b/>
          <w:sz w:val="24"/>
          <w:szCs w:val="24"/>
          <w:lang w:val="hy-AM"/>
        </w:rPr>
        <w:t>ՊՐՈԲԱՑԻԱՅԻ ԾԱՌԱՅՈՒԹՅԱՆ</w:t>
      </w:r>
    </w:p>
    <w:p w14:paraId="575D3A24" w14:textId="6E9B5617" w:rsidR="00A95DB5" w:rsidRPr="00D815F1" w:rsidRDefault="00DB3830" w:rsidP="003417D5">
      <w:pPr>
        <w:tabs>
          <w:tab w:val="left" w:pos="567"/>
        </w:tabs>
        <w:spacing w:after="0"/>
        <w:ind w:firstLine="426"/>
        <w:jc w:val="center"/>
        <w:rPr>
          <w:rFonts w:ascii="GHEA Grapalat" w:hAnsi="GHEA Grapalat"/>
          <w:b/>
          <w:sz w:val="24"/>
          <w:szCs w:val="24"/>
        </w:rPr>
      </w:pPr>
      <w:r w:rsidRPr="00D815F1">
        <w:rPr>
          <w:rFonts w:ascii="GHEA Grapalat" w:hAnsi="GHEA Grapalat"/>
          <w:b/>
          <w:sz w:val="24"/>
          <w:szCs w:val="24"/>
        </w:rPr>
        <w:t xml:space="preserve">ՏԱՎՈՒՇԻ </w:t>
      </w:r>
      <w:r w:rsidR="007B2F36" w:rsidRPr="00D815F1">
        <w:rPr>
          <w:rFonts w:ascii="GHEA Grapalat" w:hAnsi="GHEA Grapalat"/>
          <w:b/>
          <w:sz w:val="24"/>
          <w:szCs w:val="24"/>
        </w:rPr>
        <w:t xml:space="preserve">ՄԱՐԶԱՅԻՆ </w:t>
      </w:r>
      <w:r w:rsidR="00141AA1" w:rsidRPr="00D815F1">
        <w:rPr>
          <w:rFonts w:ascii="GHEA Grapalat" w:hAnsi="GHEA Grapalat"/>
          <w:b/>
          <w:sz w:val="24"/>
          <w:szCs w:val="24"/>
        </w:rPr>
        <w:t xml:space="preserve">ՄԱՐՄՆԻ </w:t>
      </w:r>
      <w:r w:rsidR="00A95DB5" w:rsidRPr="00D815F1">
        <w:rPr>
          <w:rFonts w:ascii="GHEA Grapalat" w:hAnsi="GHEA Grapalat"/>
          <w:b/>
          <w:sz w:val="24"/>
          <w:szCs w:val="24"/>
        </w:rPr>
        <w:t>ՊԵՏ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A95DB5" w:rsidRPr="00D815F1" w14:paraId="574B6194" w14:textId="77777777" w:rsidTr="003417D5">
        <w:trPr>
          <w:trHeight w:val="415"/>
        </w:trPr>
        <w:tc>
          <w:tcPr>
            <w:tcW w:w="9576" w:type="dxa"/>
          </w:tcPr>
          <w:p w14:paraId="2E8C4BF9" w14:textId="77777777" w:rsidR="00A95DB5" w:rsidRPr="00D815F1" w:rsidRDefault="00A95DB5" w:rsidP="003417D5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426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A95DB5" w:rsidRPr="00D815F1" w14:paraId="1CEFAECF" w14:textId="77777777" w:rsidTr="00222949">
        <w:tc>
          <w:tcPr>
            <w:tcW w:w="9576" w:type="dxa"/>
          </w:tcPr>
          <w:p w14:paraId="01EB479B" w14:textId="77777777" w:rsidR="00A95DB5" w:rsidRPr="00D815F1" w:rsidRDefault="00A95DB5" w:rsidP="00ED61E9">
            <w:pPr>
              <w:pStyle w:val="a4"/>
              <w:tabs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14:paraId="3A26BACF" w14:textId="2FDF8903" w:rsidR="00A95DB5" w:rsidRPr="00D815F1" w:rsidRDefault="00520B66" w:rsidP="00ED61E9">
            <w:pPr>
              <w:tabs>
                <w:tab w:val="left" w:pos="142"/>
                <w:tab w:val="left" w:pos="870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/>
                <w:sz w:val="24"/>
                <w:szCs w:val="24"/>
              </w:rPr>
              <w:t>Պ</w:t>
            </w:r>
            <w:r w:rsidR="00D95BCD" w:rsidRPr="00D815F1">
              <w:rPr>
                <w:rFonts w:ascii="GHEA Grapalat" w:hAnsi="GHEA Grapalat"/>
                <w:sz w:val="24"/>
                <w:szCs w:val="24"/>
              </w:rPr>
              <w:t>րոբացիայի ծառայության</w:t>
            </w:r>
            <w:r w:rsidR="00124948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(այսուհետ՝ </w:t>
            </w:r>
            <w:r w:rsidR="00D95BCD" w:rsidRPr="00D815F1">
              <w:rPr>
                <w:rFonts w:ascii="GHEA Grapalat" w:hAnsi="GHEA Grapalat"/>
                <w:sz w:val="24"/>
                <w:szCs w:val="24"/>
              </w:rPr>
              <w:t>Ծառայութ</w:t>
            </w:r>
            <w:r w:rsidR="00124948" w:rsidRPr="00D815F1">
              <w:rPr>
                <w:rFonts w:ascii="GHEA Grapalat" w:hAnsi="GHEA Grapalat"/>
                <w:sz w:val="24"/>
                <w:szCs w:val="24"/>
                <w:lang w:val="hy-AM"/>
              </w:rPr>
              <w:t>յուն)</w:t>
            </w:r>
            <w:r w:rsidR="000B2E69" w:rsidRPr="00D815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B3830" w:rsidRPr="00D815F1">
              <w:rPr>
                <w:rFonts w:ascii="GHEA Grapalat" w:hAnsi="GHEA Grapalat"/>
                <w:sz w:val="24"/>
                <w:szCs w:val="24"/>
              </w:rPr>
              <w:t>Տավուշի</w:t>
            </w:r>
            <w:r w:rsidR="007B2F36" w:rsidRPr="00D815F1">
              <w:rPr>
                <w:rFonts w:ascii="GHEA Grapalat" w:hAnsi="GHEA Grapalat"/>
                <w:sz w:val="24"/>
                <w:szCs w:val="24"/>
              </w:rPr>
              <w:t xml:space="preserve"> մարզային</w:t>
            </w:r>
            <w:r w:rsidR="00141AA1" w:rsidRPr="00D815F1">
              <w:rPr>
                <w:rFonts w:ascii="GHEA Grapalat" w:hAnsi="GHEA Grapalat"/>
                <w:sz w:val="24"/>
                <w:szCs w:val="24"/>
              </w:rPr>
              <w:t xml:space="preserve"> մարմնի </w:t>
            </w:r>
            <w:r w:rsidR="007A7C4A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4948" w:rsidRPr="00D815F1">
              <w:rPr>
                <w:rFonts w:ascii="GHEA Grapalat" w:hAnsi="GHEA Grapalat"/>
                <w:sz w:val="24"/>
                <w:szCs w:val="24"/>
                <w:lang w:val="hy-AM"/>
              </w:rPr>
              <w:t>(այսուհետ՝</w:t>
            </w:r>
            <w:r w:rsidR="00CA7FB0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A7FB0" w:rsidRPr="00D815F1">
              <w:rPr>
                <w:rFonts w:ascii="GHEA Grapalat" w:hAnsi="GHEA Grapalat"/>
                <w:sz w:val="24"/>
                <w:szCs w:val="24"/>
              </w:rPr>
              <w:t>Մարմին</w:t>
            </w:r>
            <w:r w:rsidR="00124948" w:rsidRPr="00D815F1">
              <w:rPr>
                <w:rFonts w:ascii="GHEA Grapalat" w:hAnsi="GHEA Grapalat"/>
                <w:sz w:val="24"/>
                <w:szCs w:val="24"/>
                <w:lang w:val="hy-AM"/>
              </w:rPr>
              <w:t>) պետ</w:t>
            </w:r>
            <w:r w:rsidR="00124948" w:rsidRPr="00D815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D815F1">
              <w:rPr>
                <w:rFonts w:ascii="GHEA Grapalat" w:hAnsi="GHEA Grapalat"/>
                <w:sz w:val="24"/>
                <w:szCs w:val="24"/>
              </w:rPr>
              <w:t xml:space="preserve">(ծածկագիր՝ </w:t>
            </w:r>
            <w:r w:rsidR="00363739" w:rsidRPr="00D815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A95DB5" w:rsidRPr="00D815F1">
              <w:rPr>
                <w:rFonts w:ascii="GHEA Grapalat" w:hAnsi="GHEA Grapalat"/>
                <w:sz w:val="24"/>
                <w:szCs w:val="24"/>
              </w:rPr>
              <w:t>12</w:t>
            </w:r>
            <w:r w:rsidR="00B62D8A" w:rsidRPr="00D815F1">
              <w:rPr>
                <w:rFonts w:ascii="GHEA Grapalat" w:hAnsi="GHEA Grapalat"/>
                <w:sz w:val="24"/>
                <w:szCs w:val="24"/>
              </w:rPr>
              <w:t>-</w:t>
            </w:r>
            <w:r w:rsidR="00D95BCD" w:rsidRPr="00D815F1">
              <w:rPr>
                <w:rFonts w:ascii="GHEA Grapalat" w:hAnsi="GHEA Grapalat"/>
                <w:sz w:val="24"/>
                <w:szCs w:val="24"/>
              </w:rPr>
              <w:t>3</w:t>
            </w:r>
            <w:r w:rsidR="00A12692" w:rsidRPr="00D815F1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AD0B5E" w:rsidRPr="00D815F1">
              <w:rPr>
                <w:rFonts w:ascii="GHEA Grapalat" w:hAnsi="GHEA Grapalat"/>
                <w:sz w:val="24"/>
                <w:szCs w:val="24"/>
                <w:lang w:val="hy-AM"/>
              </w:rPr>
              <w:t>ՊԾ</w:t>
            </w:r>
            <w:r w:rsidR="001F6136" w:rsidRPr="00D815F1">
              <w:rPr>
                <w:rFonts w:ascii="GHEA Grapalat" w:hAnsi="GHEA Grapalat"/>
                <w:sz w:val="24"/>
                <w:szCs w:val="24"/>
              </w:rPr>
              <w:t>-2</w:t>
            </w:r>
            <w:r w:rsidR="00407D1D" w:rsidRPr="00D815F1">
              <w:rPr>
                <w:rFonts w:ascii="GHEA Grapalat" w:hAnsi="GHEA Grapalat"/>
                <w:sz w:val="24"/>
                <w:szCs w:val="24"/>
              </w:rPr>
              <w:t>7.2.</w:t>
            </w:r>
            <w:r w:rsidR="00AD0B5E" w:rsidRPr="00D815F1">
              <w:rPr>
                <w:rFonts w:ascii="GHEA Grapalat" w:hAnsi="GHEA Grapalat"/>
                <w:sz w:val="24"/>
                <w:szCs w:val="24"/>
                <w:lang w:val="hy-AM"/>
              </w:rPr>
              <w:t>ժ</w:t>
            </w:r>
            <w:r w:rsidR="00407D1D" w:rsidRPr="00D815F1">
              <w:rPr>
                <w:rFonts w:ascii="GHEA Grapalat" w:hAnsi="GHEA Grapalat"/>
                <w:sz w:val="24"/>
                <w:szCs w:val="24"/>
              </w:rPr>
              <w:t>ա</w:t>
            </w:r>
            <w:r w:rsidR="001B4FC8" w:rsidRPr="00D815F1">
              <w:rPr>
                <w:rFonts w:ascii="GHEA Grapalat" w:hAnsi="GHEA Grapalat"/>
                <w:sz w:val="24"/>
                <w:szCs w:val="24"/>
              </w:rPr>
              <w:t>-</w:t>
            </w:r>
            <w:r w:rsidR="00AD0B5E" w:rsidRPr="00D815F1">
              <w:rPr>
                <w:rFonts w:ascii="GHEA Grapalat" w:hAnsi="GHEA Grapalat"/>
                <w:sz w:val="24"/>
                <w:szCs w:val="24"/>
                <w:lang w:val="hy-AM"/>
              </w:rPr>
              <w:t>Գ1</w:t>
            </w:r>
            <w:r w:rsidR="003F08BE" w:rsidRPr="00D815F1">
              <w:rPr>
                <w:rFonts w:ascii="GHEA Grapalat" w:hAnsi="GHEA Grapalat"/>
                <w:sz w:val="24"/>
                <w:szCs w:val="24"/>
              </w:rPr>
              <w:t>-</w:t>
            </w:r>
            <w:r w:rsidR="001F6136" w:rsidRPr="00D815F1">
              <w:rPr>
                <w:rFonts w:ascii="GHEA Grapalat" w:hAnsi="GHEA Grapalat"/>
                <w:sz w:val="24"/>
                <w:szCs w:val="24"/>
              </w:rPr>
              <w:t>1</w:t>
            </w:r>
            <w:r w:rsidR="00A95DB5" w:rsidRPr="00D815F1">
              <w:rPr>
                <w:rFonts w:ascii="GHEA Grapalat" w:hAnsi="GHEA Grapalat"/>
                <w:sz w:val="24"/>
                <w:szCs w:val="24"/>
              </w:rPr>
              <w:t>)</w:t>
            </w:r>
            <w:r w:rsidR="002D44F7" w:rsidRPr="00D815F1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AD96533" w14:textId="77777777" w:rsidR="00E42FBF" w:rsidRPr="00D815F1" w:rsidRDefault="00E42FBF" w:rsidP="00ED61E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</w:rPr>
              <w:t>Ենթակա և հաշվետու է</w:t>
            </w:r>
          </w:p>
          <w:p w14:paraId="010C49BF" w14:textId="77777777" w:rsidR="00E42FBF" w:rsidRPr="00D815F1" w:rsidRDefault="00CA7FB0" w:rsidP="00ED61E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E42FBF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պետ</w:t>
            </w:r>
            <w:r w:rsidR="00EF3410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="0073538F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անմիջական</w:t>
            </w:r>
            <w:r w:rsidR="002D44F7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E42FBF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ենթակա և հաշվետու է </w:t>
            </w:r>
            <w:r w:rsidR="00D95BCD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Ծառայութ</w:t>
            </w:r>
            <w:r w:rsidR="00124948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յան</w:t>
            </w:r>
            <w:r w:rsidR="002D44F7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պետի</w:t>
            </w:r>
            <w:r w:rsidR="00E42FBF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ն</w:t>
            </w:r>
            <w:r w:rsidR="00741001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14:paraId="4F75CD5F" w14:textId="77777777" w:rsidR="00E42FBF" w:rsidRPr="00D815F1" w:rsidRDefault="00E42FBF" w:rsidP="00ED61E9">
            <w:pPr>
              <w:pStyle w:val="a4"/>
              <w:tabs>
                <w:tab w:val="left" w:pos="300"/>
                <w:tab w:val="left" w:pos="567"/>
                <w:tab w:val="left" w:pos="870"/>
              </w:tabs>
              <w:spacing w:line="360" w:lineRule="auto"/>
              <w:ind w:left="426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</w:rPr>
              <w:t>Ենթակա և հաշվետու պաշտոններ</w:t>
            </w:r>
          </w:p>
          <w:p w14:paraId="75549D10" w14:textId="51FF18EF" w:rsidR="00E42FBF" w:rsidRPr="00D815F1" w:rsidRDefault="00CA7FB0" w:rsidP="00ED61E9">
            <w:pPr>
              <w:pStyle w:val="a4"/>
              <w:tabs>
                <w:tab w:val="left" w:pos="567"/>
                <w:tab w:val="left" w:pos="870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Մարմնի </w:t>
            </w:r>
            <w:r w:rsidR="00E42FBF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պետին անմիջական ենթակա և հաշվետու են </w:t>
            </w: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2D44F7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E3BBA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</w:t>
            </w:r>
            <w:r w:rsidR="007A7C4A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ողները</w:t>
            </w:r>
            <w:r w:rsidR="00E42FBF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14:paraId="4A1A552A" w14:textId="77777777" w:rsidR="00E42FBF" w:rsidRPr="00D815F1" w:rsidRDefault="00E42FBF" w:rsidP="00ED61E9">
            <w:pPr>
              <w:pStyle w:val="a4"/>
              <w:tabs>
                <w:tab w:val="left" w:pos="225"/>
                <w:tab w:val="left" w:pos="510"/>
                <w:tab w:val="left" w:pos="567"/>
                <w:tab w:val="left" w:pos="870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Փոխարինող պաշտոնի կամ պաշտոնների անվանումները</w:t>
            </w:r>
          </w:p>
          <w:p w14:paraId="6F420AE4" w14:textId="1034292E" w:rsidR="00741001" w:rsidRPr="00D815F1" w:rsidRDefault="00CA7FB0" w:rsidP="00ED61E9">
            <w:pPr>
              <w:pStyle w:val="a4"/>
              <w:tabs>
                <w:tab w:val="left" w:pos="510"/>
                <w:tab w:val="left" w:pos="567"/>
                <w:tab w:val="left" w:pos="870"/>
              </w:tabs>
              <w:spacing w:line="360" w:lineRule="auto"/>
              <w:ind w:left="0" w:right="9"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Մարմնի </w:t>
            </w:r>
            <w:r w:rsidR="00741001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պետի բացակայության դեպքում նրան փոխարինում է </w:t>
            </w: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Մարմնի</w:t>
            </w:r>
            <w:r w:rsidR="00124948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E3BBA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</w:t>
            </w:r>
            <w:r w:rsidR="004C1263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կամ ավագ</w:t>
            </w:r>
            <w:r w:rsidR="00A0479E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</w:t>
            </w:r>
            <w:r w:rsidR="003E3BBA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</w:t>
            </w:r>
            <w:r w:rsidR="00AD2613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յ</w:t>
            </w:r>
            <w:r w:rsidR="003E3BBA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ողներից</w:t>
            </w:r>
            <w:r w:rsidR="007A7C4A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 xml:space="preserve"> մեկ</w:t>
            </w:r>
            <w:r w:rsidR="00124948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ը</w:t>
            </w:r>
            <w:r w:rsidR="00741001"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:</w:t>
            </w:r>
          </w:p>
          <w:p w14:paraId="53A8B67A" w14:textId="77777777" w:rsidR="00E42FBF" w:rsidRPr="00D815F1" w:rsidRDefault="00E42FBF" w:rsidP="00ED61E9">
            <w:pPr>
              <w:pStyle w:val="a4"/>
              <w:tabs>
                <w:tab w:val="left" w:pos="390"/>
                <w:tab w:val="left" w:pos="567"/>
                <w:tab w:val="left" w:pos="870"/>
              </w:tabs>
              <w:spacing w:line="360" w:lineRule="auto"/>
              <w:ind w:left="426" w:right="9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color w:val="000000" w:themeColor="text1"/>
                <w:sz w:val="24"/>
                <w:szCs w:val="24"/>
              </w:rPr>
              <w:t>Աշխատավայրը</w:t>
            </w:r>
          </w:p>
          <w:p w14:paraId="0A6D44A9" w14:textId="288593F7" w:rsidR="00E42FBF" w:rsidRPr="00D815F1" w:rsidRDefault="00DB3830" w:rsidP="00ED61E9">
            <w:pPr>
              <w:tabs>
                <w:tab w:val="left" w:pos="225"/>
                <w:tab w:val="left" w:pos="510"/>
                <w:tab w:val="left" w:pos="567"/>
                <w:tab w:val="left" w:pos="870"/>
              </w:tabs>
              <w:spacing w:line="360" w:lineRule="auto"/>
              <w:ind w:right="9"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</w:rPr>
            </w:pPr>
            <w:r w:rsidRPr="00D815F1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Հայաստան</w:t>
            </w: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</w:rPr>
              <w:t>, Տավուշի մարզ, ք. Իջևան, Երիտասարդական 1/1:</w:t>
            </w:r>
          </w:p>
        </w:tc>
      </w:tr>
      <w:tr w:rsidR="00E42FBF" w:rsidRPr="00D815F1" w14:paraId="42A4A43F" w14:textId="77777777" w:rsidTr="00222949">
        <w:tc>
          <w:tcPr>
            <w:tcW w:w="9576" w:type="dxa"/>
          </w:tcPr>
          <w:p w14:paraId="32120382" w14:textId="087C1D4B" w:rsidR="00E42FBF" w:rsidRPr="00D815F1" w:rsidRDefault="00642C82" w:rsidP="00ED61E9">
            <w:pPr>
              <w:tabs>
                <w:tab w:val="left" w:pos="567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  <w:r w:rsidRPr="00D815F1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E42FBF" w:rsidRPr="00D815F1">
              <w:rPr>
                <w:rFonts w:ascii="GHEA Grapalat" w:hAnsi="GHEA Grapalat"/>
                <w:b/>
                <w:sz w:val="24"/>
                <w:szCs w:val="24"/>
              </w:rPr>
              <w:t>Պաշտոնի բնութագիրը</w:t>
            </w:r>
          </w:p>
          <w:p w14:paraId="781D5090" w14:textId="77FD83B1" w:rsidR="00E42FBF" w:rsidRPr="00D815F1" w:rsidRDefault="00E42FBF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</w:p>
          <w:p w14:paraId="1A517659" w14:textId="07B1E28E" w:rsidR="00D23B0B" w:rsidRPr="00D815F1" w:rsidRDefault="00DD27C8" w:rsidP="00ED61E9">
            <w:pPr>
              <w:pStyle w:val="a4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 է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Հայաստանի Հանրապետության քրեական դատավարության օրենսգրքով նախատեսված այլընտրանքային խափանման միջոցների կատարման ապահովումը.</w:t>
            </w:r>
          </w:p>
          <w:p w14:paraId="4235FCF0" w14:textId="6A62879F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 անվտանգության միջոցների կատարման ապահովումը.</w:t>
            </w:r>
          </w:p>
          <w:p w14:paraId="2C355D67" w14:textId="6D4A5722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օրենսգրքով նախատեսված` ազատությունից զրկելու հետ չկապված պատիժների 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կատարման ապահովումը.</w:t>
            </w:r>
          </w:p>
          <w:p w14:paraId="164D0692" w14:textId="314613A2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պրոբացիայի շահառուի վերաբերյալ հաշվետվությունների և միջնորդությունների տրամադրումը.</w:t>
            </w:r>
          </w:p>
          <w:p w14:paraId="2401D3D3" w14:textId="190A375F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պատիժը պայմանականորեն չկիրառելու, պատժի կրումից ազատելու, պատժից պայմանական վաղաժամկետ ազատման դեպքում փորձաշրջանի մեջ գտնվող կամ պատժի կրումը հետաձգված անձանց նկատմամբ վերահսկողության իրականացումը.</w:t>
            </w:r>
          </w:p>
          <w:p w14:paraId="752815BF" w14:textId="2F04A9DF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օրենքով սահմանված դեպքերում հաշտարարության իրականացումը.</w:t>
            </w:r>
          </w:p>
          <w:p w14:paraId="1DD74743" w14:textId="46DEB747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վերասոցիալականացման միջոցառումների իրականացումը</w:t>
            </w:r>
            <w:r w:rsidR="00D23B0B" w:rsidRPr="00D815F1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14:paraId="66D58704" w14:textId="0C3C791E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D23B0B" w:rsidRPr="00D815F1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օրինապահ վարքագծի ձևավորման, վերասոցիալականացման և կրկնահանցագործությունների նվազման նպատակով ռիսկերի և պահանջմունքների գնահատման իրականացումը.</w:t>
            </w:r>
          </w:p>
          <w:p w14:paraId="28A98EB4" w14:textId="08B85B78" w:rsidR="00D23B0B" w:rsidRPr="00D815F1" w:rsidRDefault="00DD27C8" w:rsidP="00ED61E9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D23B0B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="00D23B0B" w:rsidRPr="00D815F1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ռիսկերի և պահանջմունքների գնահատման արդյունքների հիման վրա անհատական վերասոցիալականացման ծրագրերի մշակումը և իրականացումը.</w:t>
            </w:r>
          </w:p>
          <w:p w14:paraId="200A1DD9" w14:textId="5C37690C" w:rsidR="00CA7FB0" w:rsidRPr="00D815F1" w:rsidRDefault="001D22E2" w:rsidP="00ED61E9">
            <w:pPr>
              <w:pStyle w:val="a6"/>
              <w:numPr>
                <w:ilvl w:val="0"/>
                <w:numId w:val="26"/>
              </w:numPr>
              <w:tabs>
                <w:tab w:val="left" w:pos="540"/>
                <w:tab w:val="left" w:pos="567"/>
                <w:tab w:val="left" w:pos="630"/>
                <w:tab w:val="left" w:pos="870"/>
                <w:tab w:val="left" w:pos="108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Մարմնի լիազորությունների շրջանակներում </w:t>
            </w:r>
            <w:r w:rsidR="00DD27C8"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ապահովում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է 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հարցումներին պատասխանելու աշխատանքները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:</w:t>
            </w:r>
          </w:p>
          <w:p w14:paraId="19918F61" w14:textId="225B523F" w:rsidR="004C6A56" w:rsidRPr="00D815F1" w:rsidRDefault="00642C82" w:rsidP="00ED61E9">
            <w:pPr>
              <w:pStyle w:val="a4"/>
              <w:numPr>
                <w:ilvl w:val="0"/>
                <w:numId w:val="26"/>
              </w:num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left="851" w:right="-41" w:hanging="284"/>
              <w:jc w:val="both"/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DD27C8" w:rsidRPr="00D815F1">
              <w:rPr>
                <w:rFonts w:ascii="GHEA Grapalat" w:hAnsi="GHEA Grapalat"/>
                <w:sz w:val="24"/>
                <w:szCs w:val="24"/>
                <w:lang w:val="hy-AM"/>
              </w:rPr>
              <w:t>ապահովում</w:t>
            </w:r>
            <w:r w:rsidR="004C6A56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Հայաստանի Հանրապետության քրեական դատավարության օրենսգրքով նախատեսված տնային կալանքի և վարչական հսկողության այլընտրանքային խափանման միջոցների՝ էլեկտրոնային հսկողություն սարքերով կատարումը։</w:t>
            </w:r>
          </w:p>
          <w:p w14:paraId="5590CEE0" w14:textId="5424B91F" w:rsidR="004C6A56" w:rsidRPr="00D815F1" w:rsidRDefault="004C6A56" w:rsidP="00ED61E9">
            <w:pPr>
              <w:pStyle w:val="a4"/>
              <w:numPr>
                <w:ilvl w:val="0"/>
                <w:numId w:val="26"/>
              </w:numPr>
              <w:tabs>
                <w:tab w:val="left" w:pos="567"/>
                <w:tab w:val="left" w:pos="630"/>
                <w:tab w:val="left" w:pos="709"/>
                <w:tab w:val="left" w:pos="870"/>
              </w:tabs>
              <w:autoSpaceDE w:val="0"/>
              <w:autoSpaceDN w:val="0"/>
              <w:adjustRightInd w:val="0"/>
              <w:spacing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 </w:t>
            </w:r>
            <w:r w:rsidR="00DD27C8" w:rsidRPr="00D815F1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>ապահովում</w:t>
            </w:r>
            <w:r w:rsidRPr="00D815F1">
              <w:rPr>
                <w:rFonts w:ascii="GHEA Grapalat" w:eastAsia="Calibri" w:hAnsi="GHEA Grapalat" w:cs="GHEA Grapalat"/>
                <w:color w:val="000000"/>
                <w:sz w:val="24"/>
                <w:szCs w:val="24"/>
                <w:lang w:val="hy-AM"/>
              </w:rPr>
              <w:t xml:space="preserve"> է միջնորդությունների ներկայացումը դատարան, ապահովում  դատարանում ծառայության ներկայացուցչությունը։</w:t>
            </w:r>
          </w:p>
          <w:p w14:paraId="3F27D3BE" w14:textId="77777777" w:rsidR="001D22E2" w:rsidRPr="00D815F1" w:rsidRDefault="001D22E2" w:rsidP="00ED61E9">
            <w:pPr>
              <w:pStyle w:val="a4"/>
              <w:tabs>
                <w:tab w:val="left" w:pos="-18"/>
                <w:tab w:val="left" w:pos="630"/>
                <w:tab w:val="left" w:pos="993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5F2E58E" w14:textId="77777777" w:rsidR="00FA5FE1" w:rsidRPr="00D815F1" w:rsidRDefault="00FA5FE1" w:rsidP="00ED61E9">
            <w:pPr>
              <w:pStyle w:val="a4"/>
              <w:tabs>
                <w:tab w:val="left" w:pos="240"/>
                <w:tab w:val="left" w:pos="390"/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Իրավունքները՝</w:t>
            </w:r>
          </w:p>
          <w:p w14:paraId="025D6802" w14:textId="42BFD7CC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9"/>
                <w:tab w:val="left" w:pos="90"/>
                <w:tab w:val="left" w:pos="450"/>
                <w:tab w:val="left" w:pos="540"/>
                <w:tab w:val="left" w:pos="1134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պահանջել՝</w:t>
            </w:r>
            <w:r w:rsidR="00FF51B8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F51B8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դատարանից ստացված դատավճիռների, որոշումների, օրինական ուժի մեջ մտած կարգադրությունների ժամանակին և պատշաճ կատարումը.</w:t>
            </w:r>
          </w:p>
          <w:p w14:paraId="546BCC19" w14:textId="77777777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9"/>
                <w:tab w:val="left" w:pos="90"/>
                <w:tab w:val="left" w:pos="450"/>
                <w:tab w:val="left" w:pos="540"/>
                <w:tab w:val="left" w:pos="1134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 ժամանակին իրականացնել և ներկայացնել օրենսդրությամբ սահմանված կարգով զեկույցի տրամադրման աշխատանքներ</w:t>
            </w:r>
            <w:r w:rsidR="00FA63CF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ը՝ 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մասնավորապես  կատարել այցելություններ 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համապատասխան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քրեակատարողական հիմնարկներ,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կազմակերպել  հանդիպումներ,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կազմել  արձանագրություններ, կատարել  հարցումներ, պահանջել տեղեկանքներ. </w:t>
            </w:r>
          </w:p>
          <w:p w14:paraId="4681BDD7" w14:textId="0C337671" w:rsidR="001D22E2" w:rsidRPr="00D815F1" w:rsidRDefault="00642C82" w:rsidP="00ED61E9">
            <w:pPr>
              <w:pStyle w:val="a6"/>
              <w:numPr>
                <w:ilvl w:val="0"/>
                <w:numId w:val="2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D22E2" w:rsidRPr="00D815F1">
              <w:rPr>
                <w:rFonts w:ascii="GHEA Grapalat" w:hAnsi="GHEA Grapalat"/>
                <w:sz w:val="24"/>
                <w:szCs w:val="24"/>
                <w:lang w:val="hy-AM"/>
              </w:rPr>
              <w:t>Մարմնի աշխատակիցներից պահանջել շահառուների նկատմամբ կիրառել ներդրված</w:t>
            </w:r>
            <w:r w:rsidR="001D22E2"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Շահառուի ռիսկերի և կարիքների գնահատման գործիքը,</w:t>
            </w:r>
            <w:r w:rsidR="00033D90"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1D22E2" w:rsidRPr="00D815F1">
              <w:rPr>
                <w:rFonts w:ascii="GHEA Grapalat" w:hAnsi="GHEA Grapalat"/>
                <w:sz w:val="24"/>
                <w:szCs w:val="24"/>
                <w:lang w:val="hy-AM"/>
              </w:rPr>
              <w:t>կազմել պրոբացիայի շահառուների վերասոցիալականացմանն ուղղված սոցիալ-հոգեբանական աշխատանքների ծրագրեր, պրոբացիայի շահառուներին ներգրավվել մշակութային, սպորտային, կրթական տարբեր միջոցառումներին.</w:t>
            </w:r>
          </w:p>
          <w:p w14:paraId="7A5CBB04" w14:textId="36A2539E" w:rsidR="001D22E2" w:rsidRPr="00D815F1" w:rsidRDefault="00642C82" w:rsidP="00ED61E9">
            <w:pPr>
              <w:pStyle w:val="a6"/>
              <w:numPr>
                <w:ilvl w:val="0"/>
                <w:numId w:val="2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1D22E2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Մարմնի աշխատակիցներից պահանջել՝ </w:t>
            </w:r>
            <w:r w:rsidR="00033D90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ամենօրյա և յուաքանչյուր ամսվա </w:t>
            </w:r>
            <w:r w:rsidR="001D22E2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կտրվածքով շահառուների անձնական գործերի վերաբերյալ հաշվետվությունների, տեղեկանքների, զեկուցագրերի</w:t>
            </w:r>
            <w:r w:rsidR="009660BF"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22E2" w:rsidRPr="00D815F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>և այլ փաստաթղթեր.</w:t>
            </w:r>
          </w:p>
          <w:p w14:paraId="527F8775" w14:textId="77777777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90"/>
                <w:tab w:val="left" w:pos="540"/>
                <w:tab w:val="left" w:pos="90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Ծառայության համապատասխան ստորաբաժանումներից և պաշտոնատար անձանցից պահանջել  և ստանալ անհրաժեշտ հիմքեր, տեղեկատվություն և նյութեր.</w:t>
            </w:r>
          </w:p>
          <w:p w14:paraId="017C68DA" w14:textId="4A296E85" w:rsidR="001D22E2" w:rsidRPr="00D815F1" w:rsidRDefault="00642C82" w:rsidP="00ED61E9">
            <w:pPr>
              <w:pStyle w:val="a6"/>
              <w:numPr>
                <w:ilvl w:val="0"/>
                <w:numId w:val="25"/>
              </w:numPr>
              <w:tabs>
                <w:tab w:val="left" w:pos="90"/>
                <w:tab w:val="left" w:pos="450"/>
                <w:tab w:val="left" w:pos="630"/>
                <w:tab w:val="left" w:pos="709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 </w:t>
            </w:r>
            <w:r w:rsidR="001D22E2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Ծառայության պետի հանձնարարությամբ կատարել քաղաքացիների ընդունելություն, ուսումնասիրել բարձրացված հարցերը և դրանց առնչվող նյութերը, իր իրավասության շրջանակներում ուղղորդել քաղաքացիներին, տրամադրել  պարզաբանումներ, աջակցել նրանց կողմից բարձրացված հարցերի լուծմանը:</w:t>
            </w:r>
          </w:p>
          <w:p w14:paraId="1CCF2267" w14:textId="77777777" w:rsidR="001D22E2" w:rsidRPr="00D815F1" w:rsidRDefault="001D22E2" w:rsidP="00ED61E9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14:paraId="51678D87" w14:textId="77777777" w:rsidR="00FA5FE1" w:rsidRPr="00D815F1" w:rsidRDefault="00FA5FE1" w:rsidP="00ED61E9">
            <w:pPr>
              <w:tabs>
                <w:tab w:val="left" w:pos="0"/>
                <w:tab w:val="left" w:pos="567"/>
                <w:tab w:val="left" w:pos="851"/>
                <w:tab w:val="left" w:pos="1080"/>
                <w:tab w:val="left" w:pos="1337"/>
              </w:tabs>
              <w:spacing w:line="360" w:lineRule="auto"/>
              <w:ind w:firstLine="426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  <w:lastRenderedPageBreak/>
              <w:t xml:space="preserve">Պարտականությունները՝ </w:t>
            </w:r>
          </w:p>
          <w:p w14:paraId="467847C4" w14:textId="02551205" w:rsidR="004C6A56" w:rsidRPr="00D815F1" w:rsidRDefault="004C6A56" w:rsidP="00ED61E9">
            <w:pPr>
              <w:pStyle w:val="a6"/>
              <w:numPr>
                <w:ilvl w:val="0"/>
                <w:numId w:val="25"/>
              </w:numPr>
              <w:tabs>
                <w:tab w:val="left" w:pos="9"/>
                <w:tab w:val="left" w:pos="90"/>
                <w:tab w:val="left" w:pos="450"/>
                <w:tab w:val="left" w:pos="851"/>
                <w:tab w:val="left" w:pos="1080"/>
                <w:tab w:val="left" w:pos="1134"/>
                <w:tab w:val="left" w:pos="1337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b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Ծառայության պետի հանձնարարության դեպքում անձամբ կատարել օրինական ուժի մեջ մտած դատական ակտերը։</w:t>
            </w:r>
          </w:p>
          <w:p w14:paraId="0CAD5DA8" w14:textId="769D0B8C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վերահսկել և ապահովել Մարմնի աշխատակիցների կողմից դատարանից ստացված դատավճիռների, որոշումների, օրինական ուժի մեջ մտած կարգադրությունների ժամանակին և պատշաճ կատարումը. </w:t>
            </w:r>
          </w:p>
          <w:p w14:paraId="71EEBD83" w14:textId="2972765F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վերահսկել և ապահովել զեկույցի կազմման և</w:t>
            </w: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տրամադրման օրենքով սահմանված ողջ գործընթացը, կազմված վերջնական զեկույցը ներկայացնել Ծառայության պետի </w:t>
            </w: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հաստատմանը.</w:t>
            </w:r>
          </w:p>
          <w:p w14:paraId="6EE92F5E" w14:textId="77777777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վերահսկել և ապահովել Շահառուի ռիսկերի և կարիքների գնահատման արդյունքների հիման վրա կազմված վերահսկողության պլանով նախատեսված Շահառուների մասնակցությունը վերասոցիալականացման միջոցառումներին, շաբաթօրյակներին, սոցիալ-հոգեբանական աշխատանքներին.</w:t>
            </w:r>
          </w:p>
          <w:p w14:paraId="02CB0ED5" w14:textId="77777777" w:rsidR="00E17744" w:rsidRPr="00D815F1" w:rsidRDefault="00E17744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42"/>
                <w:tab w:val="left" w:pos="522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Մարմնի</w:t>
            </w:r>
            <w:r w:rsidRPr="00D815F1"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  <w:t xml:space="preserve"> աշխատանքների իրականացման ընթացքում ի հայտ եկած հնարավոր օրենսդրական բացերի և հակասությունների հայտնաբերման դեպքում</w:t>
            </w: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առաջարկություններ ներկայացնել Ծառայության պետին.</w:t>
            </w:r>
          </w:p>
          <w:p w14:paraId="3D9CCB70" w14:textId="6DF16B46" w:rsidR="00AA65D0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վերահսկել Մարմնի աշխատակիցներին՝ </w:t>
            </w:r>
            <w:r w:rsidR="00AA65D0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e-probation.am </w:t>
            </w:r>
            <w:r w:rsidR="00D3635E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համակարգով փաստաթղթաշրջանառությանը ժամանակին և պատշաճ կատարումը.</w:t>
            </w:r>
          </w:p>
          <w:p w14:paraId="4304A139" w14:textId="7B7115BC" w:rsidR="001D22E2" w:rsidRPr="00D815F1" w:rsidRDefault="00AA65D0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վերահսկել</w:t>
            </w:r>
            <w:r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="001D22E2" w:rsidRPr="00D815F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հաշտատարության գործընթացի ժամանակին և պատշաճ կատարումը.</w:t>
            </w:r>
          </w:p>
          <w:p w14:paraId="23A9E91E" w14:textId="522B567B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252"/>
                <w:tab w:val="left" w:pos="360"/>
                <w:tab w:val="left" w:pos="540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վերահսկել Մարմնի աշխատակիցներին՝ ստացած էլեկտրոնային հսկողության սարքեր</w:t>
            </w:r>
            <w:r w:rsidR="00B5669A" w:rsidRPr="00D815F1">
              <w:rPr>
                <w:rFonts w:ascii="GHEA Grapalat" w:hAnsi="GHEA Grapalat"/>
                <w:sz w:val="24"/>
                <w:szCs w:val="24"/>
                <w:lang w:val="hy-AM"/>
              </w:rPr>
              <w:t>ի ճիշտ</w:t>
            </w: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կիրառ</w:t>
            </w:r>
            <w:r w:rsidR="00B5669A" w:rsidRPr="00D815F1">
              <w:rPr>
                <w:rFonts w:ascii="GHEA Grapalat" w:hAnsi="GHEA Grapalat"/>
                <w:sz w:val="24"/>
                <w:szCs w:val="24"/>
                <w:lang w:val="hy-AM"/>
              </w:rPr>
              <w:t>մանը</w:t>
            </w: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դատապարտյալների նկատմամբ</w:t>
            </w:r>
            <w:r w:rsidR="00E17744" w:rsidRPr="00D815F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14:paraId="4860F379" w14:textId="77777777" w:rsidR="001D22E2" w:rsidRPr="00D815F1" w:rsidRDefault="001D22E2" w:rsidP="00ED61E9">
            <w:pPr>
              <w:pStyle w:val="a6"/>
              <w:numPr>
                <w:ilvl w:val="0"/>
                <w:numId w:val="25"/>
              </w:numPr>
              <w:tabs>
                <w:tab w:val="left" w:pos="90"/>
                <w:tab w:val="left" w:pos="360"/>
                <w:tab w:val="left" w:pos="540"/>
                <w:tab w:val="left" w:pos="795"/>
              </w:tabs>
              <w:spacing w:after="0" w:line="360" w:lineRule="auto"/>
              <w:ind w:left="851" w:right="9" w:hanging="284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ապահովել </w:t>
            </w:r>
            <w:r w:rsidRPr="00D815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օրենքով սահմանված ժամկետներում ստացված 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պաշտոնական գրությունների, քաղաքացիների, Շահառուների դիմումներին, բողոքներին,  սոցիալական ցանցերից Ծառայությանն ուղղված կամ պաշտոնական էլեկտրոնային փոստով ստացված հարցումների, 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Շահառուի ներման խնդրագրի վերաբերյալ 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տեղեկատվության ձեռքբերման, ամբողջացման և </w:t>
            </w:r>
            <w:r w:rsidRPr="00D815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lastRenderedPageBreak/>
              <w:t>պատասխան գրությունների պատրաստման, ստորագրման և առաքման աշխատանքների կազմակերպումը.</w:t>
            </w:r>
          </w:p>
          <w:p w14:paraId="4A693F0D" w14:textId="77777777" w:rsidR="00E95AEB" w:rsidRPr="00D815F1" w:rsidRDefault="001D22E2" w:rsidP="00ED61E9">
            <w:pPr>
              <w:pStyle w:val="a4"/>
              <w:numPr>
                <w:ilvl w:val="0"/>
                <w:numId w:val="25"/>
              </w:numPr>
              <w:spacing w:line="360" w:lineRule="auto"/>
              <w:ind w:left="851" w:right="9" w:hanging="2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Վերահսկել համապատասխան մարմիններում Մարմնի  աշխատանքներին առնչվող, ինչպես նաև պաշտոնատար անձանց և գործատուների կողմից կատարվող աշխատանքների ուսումնասիրության գործընթացը, ինչպես նաև դրանց վերաբերյալ կազմած հաշվետվությունների, զեկուցագրերի և այլ փաստաթղթերի ներկայացման աշխատանքները</w:t>
            </w:r>
            <w:r w:rsidRPr="00D815F1">
              <w:rPr>
                <w:rFonts w:ascii="GHEA Grapalat" w:hAnsi="GHEA Grapalat" w:cs="Tahoma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2E48E5" w:rsidRPr="00D815F1" w14:paraId="101FC7EF" w14:textId="77777777" w:rsidTr="00222949">
        <w:tc>
          <w:tcPr>
            <w:tcW w:w="9576" w:type="dxa"/>
          </w:tcPr>
          <w:p w14:paraId="413DEC83" w14:textId="012E6BE7" w:rsidR="002E48E5" w:rsidRPr="00D815F1" w:rsidRDefault="00642C82" w:rsidP="00ED61E9">
            <w:pPr>
              <w:tabs>
                <w:tab w:val="left" w:pos="567"/>
              </w:tabs>
              <w:spacing w:line="360" w:lineRule="auto"/>
              <w:ind w:left="3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D815F1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2E48E5"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Պաշտոնին ներկայացվող պահանջները</w:t>
            </w:r>
          </w:p>
          <w:p w14:paraId="7FA73F71" w14:textId="6CEE1AA9" w:rsidR="002E48E5" w:rsidRPr="00D815F1" w:rsidRDefault="002E48E5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Կրթություն, որակավորման աստիճանը</w:t>
            </w:r>
          </w:p>
          <w:p w14:paraId="4E39DACB" w14:textId="77777777" w:rsidR="002B1159" w:rsidRPr="00D815F1" w:rsidRDefault="005C39FF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sz w:val="24"/>
                <w:szCs w:val="24"/>
                <w:lang w:val="hy-AM"/>
              </w:rPr>
              <w:t>Բարձրագույն կրթություն</w:t>
            </w:r>
            <w:r w:rsidR="00FA793A" w:rsidRPr="00D815F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14:paraId="3051A651" w14:textId="0581C9DF" w:rsidR="002E48E5" w:rsidRPr="00D815F1" w:rsidRDefault="002E48E5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Մասնագիտական գիտելիքները</w:t>
            </w:r>
          </w:p>
          <w:p w14:paraId="47663FE0" w14:textId="77777777" w:rsidR="00996A62" w:rsidRPr="00D815F1" w:rsidRDefault="00996A62" w:rsidP="00ED61E9">
            <w:p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eastAsia="Calibri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գիտելիքներ։</w:t>
            </w:r>
          </w:p>
          <w:p w14:paraId="6CA3F9E2" w14:textId="5F2A346B" w:rsidR="002E48E5" w:rsidRPr="00D815F1" w:rsidRDefault="00781FB4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Աշխատանքային ստաժը, աշխատանքի բնագավառում փորձը</w:t>
            </w:r>
          </w:p>
          <w:p w14:paraId="722EFFFF" w14:textId="7687EDAA" w:rsidR="00781FB4" w:rsidRPr="00D815F1" w:rsidRDefault="004C6A56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Մարմնի պետ կարող է նշանակվել այն անձը, որն առնվազն երեք տարի զբաղեցրել է առաջատար խմբի պաշտոն կամ ունի հանրային ծառայության առնվազն երկու տարվա ստաժ կամ երեք տարվա մասնագիտական աշխատանքային ստաժ կամ պաշտոնի անձնագրով պահանջվող աշխատանքի բնագավառում՝ երեք տարվա աշխատանքային ստաժ:</w:t>
            </w:r>
          </w:p>
        </w:tc>
      </w:tr>
      <w:tr w:rsidR="003A6E27" w:rsidRPr="00D815F1" w14:paraId="16732B6E" w14:textId="77777777" w:rsidTr="00222949">
        <w:tc>
          <w:tcPr>
            <w:tcW w:w="9576" w:type="dxa"/>
          </w:tcPr>
          <w:p w14:paraId="2E45DDB0" w14:textId="231F62F2" w:rsidR="003A6E27" w:rsidRPr="00D815F1" w:rsidRDefault="00642C82" w:rsidP="00ED61E9">
            <w:pPr>
              <w:pStyle w:val="a4"/>
              <w:tabs>
                <w:tab w:val="left" w:pos="567"/>
              </w:tabs>
              <w:spacing w:line="360" w:lineRule="auto"/>
              <w:ind w:left="426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  <w:r w:rsidRPr="00D815F1">
              <w:rPr>
                <w:rFonts w:ascii="Cambria Math" w:hAnsi="Cambria Math"/>
                <w:b/>
                <w:sz w:val="24"/>
                <w:szCs w:val="24"/>
                <w:lang w:val="hy-AM"/>
              </w:rPr>
              <w:t xml:space="preserve">․ </w:t>
            </w:r>
            <w:r w:rsidR="003A6E27"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Կազմակեր</w:t>
            </w:r>
            <w:r w:rsidR="009B4A9A"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պակ</w:t>
            </w:r>
            <w:r w:rsidR="003A6E27"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 շրջանակը</w:t>
            </w:r>
          </w:p>
          <w:p w14:paraId="14F29457" w14:textId="06239417" w:rsidR="003A6E27" w:rsidRPr="00D815F1" w:rsidRDefault="003A6E27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կազմակերպական և ղեկավարման շրջանակը</w:t>
            </w:r>
          </w:p>
          <w:p w14:paraId="39319709" w14:textId="77777777" w:rsidR="00B9125D" w:rsidRPr="00D815F1" w:rsidRDefault="00B9125D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Պատասխանատու է համապատասխան մարմնի՝ մարզերում, համայնքներում և վարչական շրջաններում տեղակայված կառուցվածքային ստորաբաժանման կազմում գործող կառուցվածքային միավորի աշխատանքների կազմակերպման և ղեկավարման համար։</w:t>
            </w:r>
          </w:p>
          <w:p w14:paraId="3E7C0E69" w14:textId="1DF4F659" w:rsidR="003A6E27" w:rsidRPr="00D815F1" w:rsidRDefault="003A6E27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14:paraId="38419954" w14:textId="77777777" w:rsidR="00B9125D" w:rsidRPr="00D815F1" w:rsidRDefault="00B9125D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Կայացնում է որոշումներ համապատասխան մարմնի՝ մարզերում, համայնքներում և վարչական շրջաններում տեղակայված կառուցվածքային ստորաբաժանման կազմում գործող կառուցվածքային միավորի աշխատանքների </w:t>
            </w: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lastRenderedPageBreak/>
              <w:t>կազմակերպման և ղեկավարման շրջանակներում։</w:t>
            </w:r>
          </w:p>
          <w:p w14:paraId="47A3F46C" w14:textId="599B6C74" w:rsidR="003A6E27" w:rsidRPr="00D815F1" w:rsidRDefault="003A6E27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Գործունեության ազդեցությունը</w:t>
            </w:r>
          </w:p>
          <w:p w14:paraId="77E4A2F4" w14:textId="77777777" w:rsidR="00B9125D" w:rsidRPr="00D815F1" w:rsidRDefault="00B9125D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194C7509" w14:textId="3A9C79DA" w:rsidR="003A6E27" w:rsidRPr="00D815F1" w:rsidRDefault="003A6E27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Շփումները և ներկայացուցչությունը</w:t>
            </w:r>
          </w:p>
          <w:p w14:paraId="2532A0A1" w14:textId="77777777" w:rsidR="00B9125D" w:rsidRPr="00D815F1" w:rsidRDefault="00B9125D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14:paraId="22490978" w14:textId="1FFB86A0" w:rsidR="003A6E27" w:rsidRPr="00D815F1" w:rsidRDefault="003A6E27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</w:pPr>
            <w:r w:rsidRPr="00D815F1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  <w:lang w:val="hy-AM"/>
              </w:rPr>
              <w:t>Խնդիրների բարդությունը և դրանց լուծումը</w:t>
            </w:r>
          </w:p>
          <w:p w14:paraId="66FD1749" w14:textId="77777777" w:rsidR="008A397C" w:rsidRPr="00DD27C8" w:rsidRDefault="00B9125D" w:rsidP="00ED61E9">
            <w:pPr>
              <w:pStyle w:val="a4"/>
              <w:tabs>
                <w:tab w:val="left" w:pos="567"/>
              </w:tabs>
              <w:spacing w:line="360" w:lineRule="auto"/>
              <w:ind w:left="0" w:firstLine="426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815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իր կողմից ղեկավարվող կառուցվածքային միավորի գործառույթներից բխող խնդիրները և դրանց տալիս լուծումներ կամ մասնակցում է այդ խնդիրների լուծմանը։</w:t>
            </w:r>
          </w:p>
        </w:tc>
      </w:tr>
    </w:tbl>
    <w:p w14:paraId="5B55E19E" w14:textId="77777777" w:rsidR="00A95DB5" w:rsidRPr="00DD27C8" w:rsidRDefault="00A95DB5" w:rsidP="00ED61E9">
      <w:pPr>
        <w:tabs>
          <w:tab w:val="left" w:pos="567"/>
        </w:tabs>
        <w:spacing w:after="0" w:line="360" w:lineRule="auto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8BD4F41" w14:textId="77777777" w:rsidR="003A6E27" w:rsidRPr="00DD27C8" w:rsidRDefault="003A6E27" w:rsidP="00ED61E9">
      <w:pPr>
        <w:tabs>
          <w:tab w:val="left" w:pos="567"/>
        </w:tabs>
        <w:spacing w:after="0" w:line="360" w:lineRule="auto"/>
        <w:ind w:firstLine="426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DD27C8" w:rsidSect="00622BED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CF0"/>
    <w:multiLevelType w:val="hybridMultilevel"/>
    <w:tmpl w:val="3FE4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E2A"/>
    <w:multiLevelType w:val="hybridMultilevel"/>
    <w:tmpl w:val="449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A0546"/>
    <w:multiLevelType w:val="hybridMultilevel"/>
    <w:tmpl w:val="DBF4C88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631A40"/>
    <w:multiLevelType w:val="hybridMultilevel"/>
    <w:tmpl w:val="81B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B6CDE"/>
    <w:multiLevelType w:val="hybridMultilevel"/>
    <w:tmpl w:val="36585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61B2F"/>
    <w:multiLevelType w:val="hybridMultilevel"/>
    <w:tmpl w:val="39D6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023F4"/>
    <w:multiLevelType w:val="hybridMultilevel"/>
    <w:tmpl w:val="18D066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B8500C6"/>
    <w:multiLevelType w:val="hybridMultilevel"/>
    <w:tmpl w:val="B6BA89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1F0840"/>
    <w:multiLevelType w:val="hybridMultilevel"/>
    <w:tmpl w:val="584E3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4149BB"/>
    <w:multiLevelType w:val="hybridMultilevel"/>
    <w:tmpl w:val="8BA6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107AE"/>
    <w:multiLevelType w:val="hybridMultilevel"/>
    <w:tmpl w:val="7970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31386"/>
    <w:multiLevelType w:val="hybridMultilevel"/>
    <w:tmpl w:val="58DC7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50F4"/>
    <w:multiLevelType w:val="hybridMultilevel"/>
    <w:tmpl w:val="AF44430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04414"/>
    <w:multiLevelType w:val="hybridMultilevel"/>
    <w:tmpl w:val="0F18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B7F83"/>
    <w:multiLevelType w:val="hybridMultilevel"/>
    <w:tmpl w:val="170C977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2EC9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A5F78"/>
    <w:multiLevelType w:val="hybridMultilevel"/>
    <w:tmpl w:val="954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01E73"/>
    <w:multiLevelType w:val="hybridMultilevel"/>
    <w:tmpl w:val="911E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B61AA"/>
    <w:multiLevelType w:val="hybridMultilevel"/>
    <w:tmpl w:val="2A86B45A"/>
    <w:lvl w:ilvl="0" w:tplc="932C82B0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9446C3"/>
    <w:multiLevelType w:val="hybridMultilevel"/>
    <w:tmpl w:val="E0D8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F626D"/>
    <w:multiLevelType w:val="hybridMultilevel"/>
    <w:tmpl w:val="882E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855C1"/>
    <w:multiLevelType w:val="hybridMultilevel"/>
    <w:tmpl w:val="C78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67A3F"/>
    <w:multiLevelType w:val="hybridMultilevel"/>
    <w:tmpl w:val="4DF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032B9"/>
    <w:multiLevelType w:val="hybridMultilevel"/>
    <w:tmpl w:val="D1961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706A0"/>
    <w:multiLevelType w:val="hybridMultilevel"/>
    <w:tmpl w:val="D544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4"/>
  </w:num>
  <w:num w:numId="5">
    <w:abstractNumId w:val="2"/>
  </w:num>
  <w:num w:numId="6">
    <w:abstractNumId w:val="25"/>
  </w:num>
  <w:num w:numId="7">
    <w:abstractNumId w:val="11"/>
  </w:num>
  <w:num w:numId="8">
    <w:abstractNumId w:val="2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21"/>
  </w:num>
  <w:num w:numId="13">
    <w:abstractNumId w:val="7"/>
  </w:num>
  <w:num w:numId="14">
    <w:abstractNumId w:val="8"/>
  </w:num>
  <w:num w:numId="15">
    <w:abstractNumId w:val="5"/>
  </w:num>
  <w:num w:numId="16">
    <w:abstractNumId w:val="12"/>
  </w:num>
  <w:num w:numId="17">
    <w:abstractNumId w:val="3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7"/>
  </w:num>
  <w:num w:numId="21">
    <w:abstractNumId w:val="13"/>
  </w:num>
  <w:num w:numId="22">
    <w:abstractNumId w:val="10"/>
  </w:num>
  <w:num w:numId="23">
    <w:abstractNumId w:val="23"/>
  </w:num>
  <w:num w:numId="24">
    <w:abstractNumId w:val="19"/>
  </w:num>
  <w:num w:numId="25">
    <w:abstractNumId w:val="22"/>
  </w:num>
  <w:num w:numId="26">
    <w:abstractNumId w:val="18"/>
  </w:num>
  <w:num w:numId="2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B5"/>
    <w:rsid w:val="000023B1"/>
    <w:rsid w:val="000150CF"/>
    <w:rsid w:val="00033D90"/>
    <w:rsid w:val="000611DE"/>
    <w:rsid w:val="00064171"/>
    <w:rsid w:val="000967D6"/>
    <w:rsid w:val="000A7A01"/>
    <w:rsid w:val="000B2E69"/>
    <w:rsid w:val="00104B47"/>
    <w:rsid w:val="00121686"/>
    <w:rsid w:val="00124948"/>
    <w:rsid w:val="00126556"/>
    <w:rsid w:val="00141AA1"/>
    <w:rsid w:val="001442CD"/>
    <w:rsid w:val="00163D8F"/>
    <w:rsid w:val="00171AA2"/>
    <w:rsid w:val="001724C8"/>
    <w:rsid w:val="001853BF"/>
    <w:rsid w:val="001A40A8"/>
    <w:rsid w:val="001B3591"/>
    <w:rsid w:val="001B4FC8"/>
    <w:rsid w:val="001B5B56"/>
    <w:rsid w:val="001D22E2"/>
    <w:rsid w:val="001D3F2C"/>
    <w:rsid w:val="001D44A0"/>
    <w:rsid w:val="001F6136"/>
    <w:rsid w:val="001F6EAE"/>
    <w:rsid w:val="00222949"/>
    <w:rsid w:val="00223A4A"/>
    <w:rsid w:val="00234F69"/>
    <w:rsid w:val="00235796"/>
    <w:rsid w:val="00243BD5"/>
    <w:rsid w:val="00265026"/>
    <w:rsid w:val="00276AB6"/>
    <w:rsid w:val="00282A63"/>
    <w:rsid w:val="002B1159"/>
    <w:rsid w:val="002D44F7"/>
    <w:rsid w:val="002D4F96"/>
    <w:rsid w:val="002E1A00"/>
    <w:rsid w:val="002E48E5"/>
    <w:rsid w:val="003003A7"/>
    <w:rsid w:val="00307471"/>
    <w:rsid w:val="00311BEA"/>
    <w:rsid w:val="00312B99"/>
    <w:rsid w:val="003417D5"/>
    <w:rsid w:val="00363739"/>
    <w:rsid w:val="00371B38"/>
    <w:rsid w:val="00393E47"/>
    <w:rsid w:val="003A6C87"/>
    <w:rsid w:val="003A6E27"/>
    <w:rsid w:val="003E3BBA"/>
    <w:rsid w:val="003E67AB"/>
    <w:rsid w:val="003F08BE"/>
    <w:rsid w:val="003F5251"/>
    <w:rsid w:val="00407D1D"/>
    <w:rsid w:val="00407DD7"/>
    <w:rsid w:val="00424879"/>
    <w:rsid w:val="00460C3E"/>
    <w:rsid w:val="004671A4"/>
    <w:rsid w:val="00482C2F"/>
    <w:rsid w:val="0049139E"/>
    <w:rsid w:val="00497A08"/>
    <w:rsid w:val="004A3660"/>
    <w:rsid w:val="004C028F"/>
    <w:rsid w:val="004C1263"/>
    <w:rsid w:val="004C6A56"/>
    <w:rsid w:val="004D3599"/>
    <w:rsid w:val="004F0271"/>
    <w:rsid w:val="004F13E5"/>
    <w:rsid w:val="004F59DE"/>
    <w:rsid w:val="005166F3"/>
    <w:rsid w:val="00520B66"/>
    <w:rsid w:val="0052198B"/>
    <w:rsid w:val="00525D2F"/>
    <w:rsid w:val="00564777"/>
    <w:rsid w:val="00575841"/>
    <w:rsid w:val="00592F3A"/>
    <w:rsid w:val="005C39FF"/>
    <w:rsid w:val="005E189C"/>
    <w:rsid w:val="005E3C51"/>
    <w:rsid w:val="005E43D8"/>
    <w:rsid w:val="005F03AB"/>
    <w:rsid w:val="00612AF4"/>
    <w:rsid w:val="00622BED"/>
    <w:rsid w:val="0063088E"/>
    <w:rsid w:val="00636123"/>
    <w:rsid w:val="00642C82"/>
    <w:rsid w:val="006606E1"/>
    <w:rsid w:val="00673CF4"/>
    <w:rsid w:val="006B09E0"/>
    <w:rsid w:val="006B53B6"/>
    <w:rsid w:val="006E6890"/>
    <w:rsid w:val="006F286B"/>
    <w:rsid w:val="006F3176"/>
    <w:rsid w:val="007104F5"/>
    <w:rsid w:val="00712FFB"/>
    <w:rsid w:val="0073538F"/>
    <w:rsid w:val="00741001"/>
    <w:rsid w:val="00766F63"/>
    <w:rsid w:val="007734E9"/>
    <w:rsid w:val="00781FB4"/>
    <w:rsid w:val="007856E9"/>
    <w:rsid w:val="00790F79"/>
    <w:rsid w:val="00795229"/>
    <w:rsid w:val="007A78DD"/>
    <w:rsid w:val="007A7C4A"/>
    <w:rsid w:val="007B2F36"/>
    <w:rsid w:val="007D2D11"/>
    <w:rsid w:val="007E7C92"/>
    <w:rsid w:val="00807B36"/>
    <w:rsid w:val="00814BD5"/>
    <w:rsid w:val="00815B40"/>
    <w:rsid w:val="00835115"/>
    <w:rsid w:val="00855EC1"/>
    <w:rsid w:val="0089422C"/>
    <w:rsid w:val="00896C6C"/>
    <w:rsid w:val="008A397C"/>
    <w:rsid w:val="008B4543"/>
    <w:rsid w:val="008D3979"/>
    <w:rsid w:val="008E1D1C"/>
    <w:rsid w:val="008F40F4"/>
    <w:rsid w:val="009132E5"/>
    <w:rsid w:val="0094610A"/>
    <w:rsid w:val="0094755D"/>
    <w:rsid w:val="00950BD0"/>
    <w:rsid w:val="00963C50"/>
    <w:rsid w:val="00965F02"/>
    <w:rsid w:val="009660BF"/>
    <w:rsid w:val="00970D75"/>
    <w:rsid w:val="009757BE"/>
    <w:rsid w:val="009844D5"/>
    <w:rsid w:val="00995B69"/>
    <w:rsid w:val="00996A62"/>
    <w:rsid w:val="009A0B78"/>
    <w:rsid w:val="009A358F"/>
    <w:rsid w:val="009B4A9A"/>
    <w:rsid w:val="009B557D"/>
    <w:rsid w:val="009C785D"/>
    <w:rsid w:val="00A0479E"/>
    <w:rsid w:val="00A12692"/>
    <w:rsid w:val="00A45D82"/>
    <w:rsid w:val="00A7448A"/>
    <w:rsid w:val="00A93C49"/>
    <w:rsid w:val="00A95DB5"/>
    <w:rsid w:val="00AA1FFA"/>
    <w:rsid w:val="00AA2BF7"/>
    <w:rsid w:val="00AA65D0"/>
    <w:rsid w:val="00AB2EF9"/>
    <w:rsid w:val="00AC227F"/>
    <w:rsid w:val="00AD0B5E"/>
    <w:rsid w:val="00AD2613"/>
    <w:rsid w:val="00AE0350"/>
    <w:rsid w:val="00B04DCB"/>
    <w:rsid w:val="00B0579A"/>
    <w:rsid w:val="00B070A0"/>
    <w:rsid w:val="00B5669A"/>
    <w:rsid w:val="00B61E75"/>
    <w:rsid w:val="00B62D8A"/>
    <w:rsid w:val="00B73D02"/>
    <w:rsid w:val="00B9125D"/>
    <w:rsid w:val="00BC4BBD"/>
    <w:rsid w:val="00C12FA6"/>
    <w:rsid w:val="00C241AD"/>
    <w:rsid w:val="00C56D39"/>
    <w:rsid w:val="00C9061F"/>
    <w:rsid w:val="00CA0058"/>
    <w:rsid w:val="00CA0B0E"/>
    <w:rsid w:val="00CA7FB0"/>
    <w:rsid w:val="00CB1A78"/>
    <w:rsid w:val="00CE57AC"/>
    <w:rsid w:val="00CF2875"/>
    <w:rsid w:val="00CF5767"/>
    <w:rsid w:val="00D1294D"/>
    <w:rsid w:val="00D13DFD"/>
    <w:rsid w:val="00D17D48"/>
    <w:rsid w:val="00D23B0B"/>
    <w:rsid w:val="00D25BCD"/>
    <w:rsid w:val="00D2716D"/>
    <w:rsid w:val="00D3635E"/>
    <w:rsid w:val="00D608D2"/>
    <w:rsid w:val="00D739AB"/>
    <w:rsid w:val="00D815F1"/>
    <w:rsid w:val="00D95BCD"/>
    <w:rsid w:val="00DB3830"/>
    <w:rsid w:val="00DB7DE0"/>
    <w:rsid w:val="00DD27C8"/>
    <w:rsid w:val="00DD5C21"/>
    <w:rsid w:val="00DF690C"/>
    <w:rsid w:val="00E17744"/>
    <w:rsid w:val="00E42FBF"/>
    <w:rsid w:val="00E4593C"/>
    <w:rsid w:val="00E87CB7"/>
    <w:rsid w:val="00E942F6"/>
    <w:rsid w:val="00E95AEB"/>
    <w:rsid w:val="00EA6D22"/>
    <w:rsid w:val="00EC0316"/>
    <w:rsid w:val="00ED61E9"/>
    <w:rsid w:val="00EE2F50"/>
    <w:rsid w:val="00EF3410"/>
    <w:rsid w:val="00F10EC0"/>
    <w:rsid w:val="00F11156"/>
    <w:rsid w:val="00F15D8B"/>
    <w:rsid w:val="00F26D91"/>
    <w:rsid w:val="00F51D9C"/>
    <w:rsid w:val="00F80A99"/>
    <w:rsid w:val="00F85BF4"/>
    <w:rsid w:val="00F86BB6"/>
    <w:rsid w:val="00FA5FE1"/>
    <w:rsid w:val="00FA63CF"/>
    <w:rsid w:val="00FA793A"/>
    <w:rsid w:val="00FB3CB2"/>
    <w:rsid w:val="00FF133D"/>
    <w:rsid w:val="00FF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F7B2"/>
  <w15:docId w15:val="{3F3CFB60-BDBC-4639-BD3E-7134A3E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6">
    <w:name w:val="Style6"/>
    <w:basedOn w:val="a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2F50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24948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52198B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198B"/>
    <w:rPr>
      <w:rFonts w:ascii="Calibri" w:eastAsia="Calibri" w:hAnsi="Calibri" w:cs="Times New Roman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A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9E2A1-F528-4F8A-9AF8-C871458F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17112023c</cp:lastModifiedBy>
  <cp:revision>176</cp:revision>
  <cp:lastPrinted>2024-02-22T11:18:00Z</cp:lastPrinted>
  <dcterms:created xsi:type="dcterms:W3CDTF">2019-03-13T10:50:00Z</dcterms:created>
  <dcterms:modified xsi:type="dcterms:W3CDTF">2024-04-03T11:46:00Z</dcterms:modified>
</cp:coreProperties>
</file>